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FF7" w:rsidRPr="00F10FF7" w:rsidRDefault="00F10FF7" w:rsidP="00F10FF7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10FF7">
        <w:rPr>
          <w:rFonts w:ascii="Times New Roman" w:hAnsi="Times New Roman" w:cs="Times New Roman"/>
          <w:b/>
          <w:sz w:val="26"/>
          <w:szCs w:val="26"/>
        </w:rPr>
        <w:t>Информация для родителей</w:t>
      </w:r>
    </w:p>
    <w:p w:rsidR="00F10FF7" w:rsidRPr="00F10FF7" w:rsidRDefault="00635182" w:rsidP="00F10FF7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0FF7">
        <w:rPr>
          <w:rFonts w:ascii="Times New Roman" w:hAnsi="Times New Roman" w:cs="Times New Roman"/>
          <w:b/>
          <w:sz w:val="26"/>
          <w:szCs w:val="26"/>
        </w:rPr>
        <w:t>о порядке зачисления</w:t>
      </w:r>
      <w:r w:rsidR="00F10FF7" w:rsidRPr="00F10FF7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F10FF7">
        <w:rPr>
          <w:rFonts w:ascii="Times New Roman" w:hAnsi="Times New Roman" w:cs="Times New Roman"/>
          <w:b/>
          <w:sz w:val="26"/>
          <w:szCs w:val="26"/>
        </w:rPr>
        <w:t xml:space="preserve">перевода) </w:t>
      </w:r>
      <w:r w:rsidRPr="00946959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в группу оздоровительной направленности</w:t>
      </w:r>
    </w:p>
    <w:p w:rsidR="00F10FF7" w:rsidRPr="00F10FF7" w:rsidRDefault="00F10FF7" w:rsidP="00F10FF7">
      <w:pPr>
        <w:pStyle w:val="a3"/>
        <w:jc w:val="both"/>
        <w:rPr>
          <w:b/>
          <w:sz w:val="26"/>
          <w:szCs w:val="26"/>
        </w:rPr>
      </w:pPr>
      <w:r w:rsidRPr="00F10FF7">
        <w:rPr>
          <w:b/>
          <w:sz w:val="26"/>
          <w:szCs w:val="26"/>
        </w:rPr>
        <w:t xml:space="preserve">1. Подготовить пакет документов для предоставления на территориальную </w:t>
      </w:r>
      <w:r w:rsidR="00946959">
        <w:rPr>
          <w:b/>
          <w:sz w:val="26"/>
          <w:szCs w:val="26"/>
        </w:rPr>
        <w:t>психолого-</w:t>
      </w:r>
      <w:r w:rsidRPr="00F10FF7">
        <w:rPr>
          <w:b/>
          <w:sz w:val="26"/>
          <w:szCs w:val="26"/>
        </w:rPr>
        <w:t>медико-педагогическую комиссию (далее – ТПМПК):</w:t>
      </w:r>
    </w:p>
    <w:p w:rsidR="00F10FF7" w:rsidRPr="00F10FF7" w:rsidRDefault="00F10FF7" w:rsidP="00F10FF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свидетельство о рождении ребенка и его копия;</w:t>
      </w:r>
    </w:p>
    <w:p w:rsidR="00F10FF7" w:rsidRPr="00F10FF7" w:rsidRDefault="00F10FF7" w:rsidP="009D66E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 родителя (законного представителя</w:t>
      </w:r>
      <w:proofErr w:type="gramStart"/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>),  иные</w:t>
      </w:r>
      <w:proofErr w:type="gramEnd"/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документы, подтверждающие полномочия по представлению интересов ребенка (доверенность от законных представителей), при наличии;</w:t>
      </w:r>
    </w:p>
    <w:p w:rsidR="00F10FF7" w:rsidRPr="00F10FF7" w:rsidRDefault="00F10FF7" w:rsidP="009D66E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заполненная выписка из истории развития ребенка (карты комплексного обследования) с заключениями врачей, наблюдающих ребенка в медицинской организации по месту регистрации (месту жительства) </w:t>
      </w:r>
    </w:p>
    <w:p w:rsidR="00F10FF7" w:rsidRPr="00F10FF7" w:rsidRDefault="00946959" w:rsidP="009D66E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95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Внимание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!</w:t>
      </w:r>
      <w:r w:rsidR="00F10FF7"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 выписки из истории развития ребёнка/</w:t>
      </w:r>
      <w:r w:rsid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карты комплексного обследования </w:t>
      </w:r>
      <w:r w:rsidR="00F10FF7"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можете:</w:t>
      </w:r>
    </w:p>
    <w:p w:rsidR="00F10FF7" w:rsidRPr="00F10FF7" w:rsidRDefault="00F10FF7" w:rsidP="009D66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скачать на сайтах дошкольных образовательных учреждений Фрунзенского района;</w:t>
      </w:r>
    </w:p>
    <w:p w:rsidR="00F10FF7" w:rsidRPr="00F10FF7" w:rsidRDefault="00F10FF7" w:rsidP="009D66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в ТПМПК или Комиссии по комплектованию Фрунзенского района</w:t>
      </w:r>
    </w:p>
    <w:p w:rsidR="00F10FF7" w:rsidRPr="00F10FF7" w:rsidRDefault="00F10FF7" w:rsidP="009D66E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(ул. Турку, д.20, к.2, </w:t>
      </w:r>
      <w:proofErr w:type="spellStart"/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>. №1, вторник, среда 15.00-18.00, четверг 10.00-12.00)</w:t>
      </w:r>
    </w:p>
    <w:p w:rsidR="00F10FF7" w:rsidRPr="00F10FF7" w:rsidRDefault="00F10FF7" w:rsidP="009D66E0">
      <w:pPr>
        <w:pStyle w:val="a3"/>
        <w:jc w:val="both"/>
        <w:rPr>
          <w:sz w:val="26"/>
          <w:szCs w:val="26"/>
        </w:rPr>
      </w:pPr>
      <w:r w:rsidRPr="00F10FF7">
        <w:rPr>
          <w:sz w:val="26"/>
          <w:szCs w:val="26"/>
        </w:rPr>
        <w:t xml:space="preserve">2. </w:t>
      </w:r>
      <w:r w:rsidRPr="003972E3">
        <w:rPr>
          <w:b/>
          <w:sz w:val="26"/>
          <w:szCs w:val="26"/>
        </w:rPr>
        <w:t xml:space="preserve">Сдать пакет документов </w:t>
      </w:r>
      <w:r w:rsidR="003972E3" w:rsidRPr="003972E3">
        <w:rPr>
          <w:b/>
          <w:sz w:val="26"/>
          <w:szCs w:val="26"/>
        </w:rPr>
        <w:t>на ТПМПК</w:t>
      </w:r>
      <w:r w:rsidR="003972E3">
        <w:rPr>
          <w:sz w:val="26"/>
          <w:szCs w:val="26"/>
        </w:rPr>
        <w:t xml:space="preserve"> (инспектору </w:t>
      </w:r>
      <w:proofErr w:type="gramStart"/>
      <w:r w:rsidR="003972E3">
        <w:rPr>
          <w:sz w:val="26"/>
          <w:szCs w:val="26"/>
        </w:rPr>
        <w:t>на  округ</w:t>
      </w:r>
      <w:proofErr w:type="gramEnd"/>
      <w:r w:rsidR="003972E3">
        <w:rPr>
          <w:sz w:val="26"/>
          <w:szCs w:val="26"/>
        </w:rPr>
        <w:t xml:space="preserve"> «Оздоровление»)</w:t>
      </w:r>
      <w:r>
        <w:rPr>
          <w:sz w:val="26"/>
          <w:szCs w:val="26"/>
        </w:rPr>
        <w:t xml:space="preserve"> по адресу </w:t>
      </w:r>
      <w:r w:rsidR="003972E3">
        <w:rPr>
          <w:sz w:val="26"/>
          <w:szCs w:val="26"/>
        </w:rPr>
        <w:t xml:space="preserve">   </w:t>
      </w:r>
      <w:r w:rsidRPr="00F10FF7">
        <w:rPr>
          <w:sz w:val="26"/>
          <w:szCs w:val="26"/>
        </w:rPr>
        <w:t xml:space="preserve">ул. Турку, д.20, к.2, </w:t>
      </w:r>
      <w:proofErr w:type="spellStart"/>
      <w:r w:rsidRPr="00F10FF7">
        <w:rPr>
          <w:sz w:val="26"/>
          <w:szCs w:val="26"/>
        </w:rPr>
        <w:t>каб</w:t>
      </w:r>
      <w:proofErr w:type="spellEnd"/>
      <w:r w:rsidRPr="00F10FF7">
        <w:rPr>
          <w:sz w:val="26"/>
          <w:szCs w:val="26"/>
        </w:rPr>
        <w:t>. №1</w:t>
      </w:r>
      <w:r>
        <w:rPr>
          <w:sz w:val="26"/>
          <w:szCs w:val="26"/>
        </w:rPr>
        <w:t xml:space="preserve"> </w:t>
      </w:r>
      <w:r w:rsidR="00946959">
        <w:rPr>
          <w:sz w:val="26"/>
          <w:szCs w:val="26"/>
        </w:rPr>
        <w:t>в часы рабы Комиссии по комплектованию: вторник</w:t>
      </w:r>
      <w:r w:rsidR="003972E3" w:rsidRPr="00F10FF7">
        <w:rPr>
          <w:sz w:val="26"/>
          <w:szCs w:val="26"/>
        </w:rPr>
        <w:t> </w:t>
      </w:r>
      <w:r w:rsidR="00946959">
        <w:rPr>
          <w:sz w:val="26"/>
          <w:szCs w:val="26"/>
        </w:rPr>
        <w:t xml:space="preserve">с </w:t>
      </w:r>
      <w:r w:rsidR="003972E3" w:rsidRPr="00F10FF7">
        <w:rPr>
          <w:sz w:val="26"/>
          <w:szCs w:val="26"/>
        </w:rPr>
        <w:t>15.00</w:t>
      </w:r>
      <w:r w:rsidR="00946959">
        <w:rPr>
          <w:sz w:val="26"/>
          <w:szCs w:val="26"/>
        </w:rPr>
        <w:t xml:space="preserve"> до </w:t>
      </w:r>
      <w:r w:rsidR="003972E3" w:rsidRPr="00F10FF7">
        <w:rPr>
          <w:sz w:val="26"/>
          <w:szCs w:val="26"/>
        </w:rPr>
        <w:t xml:space="preserve">18.00, четверг </w:t>
      </w:r>
      <w:r w:rsidR="00946959">
        <w:rPr>
          <w:sz w:val="26"/>
          <w:szCs w:val="26"/>
        </w:rPr>
        <w:t xml:space="preserve">с </w:t>
      </w:r>
      <w:r w:rsidR="003972E3" w:rsidRPr="00F10FF7">
        <w:rPr>
          <w:sz w:val="26"/>
          <w:szCs w:val="26"/>
        </w:rPr>
        <w:t>10.00</w:t>
      </w:r>
      <w:r w:rsidR="00946959">
        <w:rPr>
          <w:sz w:val="26"/>
          <w:szCs w:val="26"/>
        </w:rPr>
        <w:t xml:space="preserve"> до </w:t>
      </w:r>
      <w:r w:rsidR="003972E3" w:rsidRPr="00F10FF7">
        <w:rPr>
          <w:sz w:val="26"/>
          <w:szCs w:val="26"/>
        </w:rPr>
        <w:t>12.00 </w:t>
      </w:r>
    </w:p>
    <w:p w:rsidR="00F10FF7" w:rsidRPr="00F10FF7" w:rsidRDefault="00F10FF7" w:rsidP="009D66E0">
      <w:pPr>
        <w:pStyle w:val="a3"/>
        <w:jc w:val="both"/>
        <w:rPr>
          <w:sz w:val="26"/>
          <w:szCs w:val="26"/>
        </w:rPr>
      </w:pPr>
      <w:r w:rsidRPr="003972E3">
        <w:rPr>
          <w:b/>
          <w:sz w:val="26"/>
          <w:szCs w:val="26"/>
        </w:rPr>
        <w:t>3. Получить заключение ТПМПК с рекомендацией по созданию специальных условий</w:t>
      </w:r>
      <w:r w:rsidR="00946959">
        <w:rPr>
          <w:sz w:val="26"/>
          <w:szCs w:val="26"/>
        </w:rPr>
        <w:t xml:space="preserve"> (дату получения </w:t>
      </w:r>
      <w:r w:rsidR="003E4205">
        <w:rPr>
          <w:sz w:val="26"/>
          <w:szCs w:val="26"/>
        </w:rPr>
        <w:t xml:space="preserve">заключения </w:t>
      </w:r>
      <w:r w:rsidR="00946959">
        <w:rPr>
          <w:sz w:val="26"/>
          <w:szCs w:val="26"/>
        </w:rPr>
        <w:t>уточнить у инспектора при подаче   пакета документов)</w:t>
      </w:r>
    </w:p>
    <w:p w:rsidR="009D66E0" w:rsidRPr="009D66E0" w:rsidRDefault="00946959" w:rsidP="009D66E0">
      <w:pPr>
        <w:jc w:val="both"/>
        <w:rPr>
          <w:rFonts w:ascii="Times New Roman" w:hAnsi="Times New Roman" w:cs="Times New Roman"/>
          <w:color w:val="000001"/>
          <w:sz w:val="26"/>
          <w:szCs w:val="26"/>
        </w:rPr>
      </w:pPr>
      <w:r w:rsidRPr="0094695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Внимание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!</w:t>
      </w:r>
      <w:r w:rsidRPr="00F1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66E0" w:rsidRPr="009D66E0">
        <w:rPr>
          <w:rFonts w:ascii="Times New Roman" w:hAnsi="Times New Roman" w:cs="Times New Roman"/>
          <w:color w:val="000001"/>
          <w:sz w:val="26"/>
          <w:szCs w:val="26"/>
        </w:rPr>
        <w:t xml:space="preserve">Подать документы имеют право только родители (законные представители) ребенка (при предъявлении документов, удостоверяющий личность, и документов, подтверждающих полномочия по представлению интересов ребенка). </w:t>
      </w:r>
      <w:r w:rsidR="009D66E0" w:rsidRPr="009D66E0">
        <w:rPr>
          <w:rFonts w:ascii="Times New Roman" w:hAnsi="Times New Roman" w:cs="Times New Roman"/>
          <w:color w:val="000001"/>
          <w:sz w:val="26"/>
          <w:szCs w:val="26"/>
          <w:u w:val="single"/>
        </w:rPr>
        <w:t>При подаче документов, присутствие ребенка не требуется;</w:t>
      </w:r>
    </w:p>
    <w:p w:rsidR="009D66E0" w:rsidRPr="009D66E0" w:rsidRDefault="009D66E0" w:rsidP="009D66E0">
      <w:pPr>
        <w:jc w:val="both"/>
        <w:rPr>
          <w:rFonts w:ascii="Times New Roman" w:hAnsi="Times New Roman" w:cs="Times New Roman"/>
          <w:sz w:val="26"/>
          <w:szCs w:val="26"/>
        </w:rPr>
      </w:pPr>
      <w:r w:rsidRPr="009D66E0">
        <w:rPr>
          <w:rFonts w:ascii="Times New Roman" w:hAnsi="Times New Roman" w:cs="Times New Roman"/>
          <w:b/>
          <w:sz w:val="26"/>
          <w:szCs w:val="26"/>
        </w:rPr>
        <w:t>4. Подать   заявку    на    зачисление, перевод</w:t>
      </w:r>
      <w:r w:rsidRPr="009D66E0">
        <w:rPr>
          <w:rFonts w:ascii="Times New Roman" w:hAnsi="Times New Roman" w:cs="Times New Roman"/>
          <w:sz w:val="26"/>
          <w:szCs w:val="26"/>
        </w:rPr>
        <w:t xml:space="preserve"> ребенка в группу компенсирующей, комбинированной направленности </w:t>
      </w:r>
      <w:proofErr w:type="gramStart"/>
      <w:r w:rsidR="003E4205">
        <w:rPr>
          <w:rFonts w:ascii="Times New Roman" w:hAnsi="Times New Roman" w:cs="Times New Roman"/>
          <w:sz w:val="26"/>
          <w:szCs w:val="26"/>
        </w:rPr>
        <w:t xml:space="preserve">через </w:t>
      </w:r>
      <w:r w:rsidRPr="009D66E0">
        <w:rPr>
          <w:rFonts w:ascii="Times New Roman" w:hAnsi="Times New Roman" w:cs="Times New Roman"/>
          <w:sz w:val="26"/>
          <w:szCs w:val="26"/>
        </w:rPr>
        <w:t xml:space="preserve"> МФЦ</w:t>
      </w:r>
      <w:proofErr w:type="gramEnd"/>
      <w:r w:rsidRPr="009D66E0">
        <w:rPr>
          <w:rFonts w:ascii="Times New Roman" w:hAnsi="Times New Roman" w:cs="Times New Roman"/>
          <w:sz w:val="26"/>
          <w:szCs w:val="26"/>
        </w:rPr>
        <w:t xml:space="preserve"> или через Портал </w:t>
      </w:r>
      <w:r w:rsidR="003E4205">
        <w:rPr>
          <w:rFonts w:ascii="Times New Roman" w:hAnsi="Times New Roman" w:cs="Times New Roman"/>
          <w:sz w:val="26"/>
          <w:szCs w:val="26"/>
        </w:rPr>
        <w:t>«Петербургское  образование»</w:t>
      </w:r>
    </w:p>
    <w:p w:rsidR="009D66E0" w:rsidRPr="009D66E0" w:rsidRDefault="003E4205" w:rsidP="009D66E0">
      <w:pPr>
        <w:pStyle w:val="FORMATTEXT"/>
        <w:jc w:val="both"/>
        <w:rPr>
          <w:color w:val="000001"/>
          <w:sz w:val="26"/>
          <w:szCs w:val="26"/>
        </w:rPr>
      </w:pPr>
      <w:r w:rsidRPr="00946959">
        <w:rPr>
          <w:b/>
          <w:sz w:val="26"/>
          <w:szCs w:val="26"/>
          <w:u w:val="single"/>
        </w:rPr>
        <w:t>Внимание</w:t>
      </w:r>
      <w:r>
        <w:rPr>
          <w:sz w:val="26"/>
          <w:szCs w:val="26"/>
          <w:u w:val="single"/>
        </w:rPr>
        <w:t>!</w:t>
      </w:r>
      <w:r w:rsidRPr="00F10FF7">
        <w:rPr>
          <w:sz w:val="26"/>
          <w:szCs w:val="26"/>
        </w:rPr>
        <w:t xml:space="preserve"> </w:t>
      </w:r>
      <w:r w:rsidR="009D66E0" w:rsidRPr="009D66E0">
        <w:rPr>
          <w:color w:val="000001"/>
          <w:sz w:val="26"/>
          <w:szCs w:val="26"/>
        </w:rPr>
        <w:t xml:space="preserve">Заключение комиссии действительно для предъявления </w:t>
      </w:r>
      <w:r>
        <w:rPr>
          <w:color w:val="000001"/>
          <w:sz w:val="26"/>
          <w:szCs w:val="26"/>
        </w:rPr>
        <w:t xml:space="preserve">                                               </w:t>
      </w:r>
      <w:r w:rsidR="009D66E0" w:rsidRPr="009D66E0">
        <w:rPr>
          <w:color w:val="000001"/>
          <w:sz w:val="26"/>
          <w:szCs w:val="26"/>
        </w:rPr>
        <w:t xml:space="preserve">в образовательную организацию в течение календарного года с даты его подписания. </w:t>
      </w:r>
    </w:p>
    <w:p w:rsidR="009D66E0" w:rsidRPr="009D66E0" w:rsidRDefault="009D66E0" w:rsidP="009D66E0">
      <w:pPr>
        <w:pStyle w:val="FORMATTEXT"/>
        <w:jc w:val="both"/>
        <w:rPr>
          <w:color w:val="000001"/>
          <w:sz w:val="26"/>
          <w:szCs w:val="26"/>
        </w:rPr>
      </w:pPr>
    </w:p>
    <w:p w:rsidR="00913C8E" w:rsidRPr="00F10FF7" w:rsidRDefault="009D66E0" w:rsidP="003E4205">
      <w:pPr>
        <w:pStyle w:val="FORMATTEXT"/>
        <w:jc w:val="both"/>
        <w:rPr>
          <w:sz w:val="26"/>
          <w:szCs w:val="26"/>
        </w:rPr>
      </w:pPr>
      <w:r w:rsidRPr="009D66E0">
        <w:rPr>
          <w:color w:val="000001"/>
          <w:sz w:val="26"/>
          <w:szCs w:val="26"/>
        </w:rPr>
        <w:t>Копия заключения ТПМПК выдается только родителям (законным представителям) детей под личную подпись.</w:t>
      </w:r>
    </w:p>
    <w:sectPr w:rsidR="00913C8E" w:rsidRPr="00F1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E32A7"/>
    <w:multiLevelType w:val="hybridMultilevel"/>
    <w:tmpl w:val="47887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F7"/>
    <w:rsid w:val="003972E3"/>
    <w:rsid w:val="003E4205"/>
    <w:rsid w:val="00635182"/>
    <w:rsid w:val="008D03C0"/>
    <w:rsid w:val="00946959"/>
    <w:rsid w:val="009D66E0"/>
    <w:rsid w:val="00B52114"/>
    <w:rsid w:val="00DA685E"/>
    <w:rsid w:val="00F10FF7"/>
    <w:rsid w:val="00FA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81CB7-94E9-44A9-B7B9-E2A60716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10FF7"/>
    <w:pPr>
      <w:spacing w:after="0" w:line="240" w:lineRule="auto"/>
    </w:pPr>
  </w:style>
  <w:style w:type="paragraph" w:customStyle="1" w:styleId="FORMATTEXT">
    <w:name w:val=".FORMATTEXT"/>
    <w:rsid w:val="009D66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Анна Борисовна</dc:creator>
  <cp:keywords/>
  <dc:description/>
  <cp:lastModifiedBy>Фомина Анна Борисовна</cp:lastModifiedBy>
  <cp:revision>9</cp:revision>
  <dcterms:created xsi:type="dcterms:W3CDTF">2019-04-16T09:39:00Z</dcterms:created>
  <dcterms:modified xsi:type="dcterms:W3CDTF">2019-05-14T07:21:00Z</dcterms:modified>
</cp:coreProperties>
</file>